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B860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«</w:t>
      </w:r>
      <w:proofErr w:type="gramStart"/>
      <w:r w:rsidRPr="000F66D6">
        <w:rPr>
          <w:rFonts w:ascii="Times New Roman" w:hAnsi="Times New Roman"/>
          <w:sz w:val="24"/>
          <w:szCs w:val="24"/>
        </w:rPr>
        <w:t xml:space="preserve">Утверждаю:   </w:t>
      </w:r>
      <w:proofErr w:type="gramEnd"/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Согласовано:</w:t>
      </w:r>
    </w:p>
    <w:p w14:paraId="577100EF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253DA44C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«Черноисточинский центр </w:t>
      </w:r>
      <w:proofErr w:type="gramStart"/>
      <w:r w:rsidRPr="000F66D6">
        <w:rPr>
          <w:rFonts w:ascii="Times New Roman" w:hAnsi="Times New Roman"/>
          <w:sz w:val="24"/>
          <w:szCs w:val="24"/>
        </w:rPr>
        <w:t xml:space="preserve">культуры»   </w:t>
      </w:r>
      <w:proofErr w:type="gramEnd"/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Малков Г.С.</w:t>
      </w:r>
    </w:p>
    <w:p w14:paraId="48D4B86C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23B3E5A5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477DBFAF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3E2F871F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405F9557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2DF105B8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127538E4" w14:textId="3E70E51D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 w:rsidRPr="000F66D6">
        <w:rPr>
          <w:rFonts w:ascii="Times New Roman" w:hAnsi="Times New Roman"/>
          <w:sz w:val="24"/>
          <w:szCs w:val="24"/>
        </w:rPr>
        <w:t>План  мероприятий</w:t>
      </w:r>
      <w:proofErr w:type="gramEnd"/>
      <w:r w:rsidRPr="000F66D6">
        <w:rPr>
          <w:rFonts w:ascii="Times New Roman" w:hAnsi="Times New Roman"/>
          <w:sz w:val="24"/>
          <w:szCs w:val="24"/>
        </w:rPr>
        <w:t xml:space="preserve">  МБУ ГГО «Черноисточинского центра культуры»        </w:t>
      </w:r>
    </w:p>
    <w:p w14:paraId="36143C86" w14:textId="5E3FF92F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на </w:t>
      </w:r>
      <w:r>
        <w:rPr>
          <w:rFonts w:ascii="Times New Roman" w:hAnsi="Times New Roman"/>
          <w:sz w:val="24"/>
          <w:szCs w:val="24"/>
        </w:rPr>
        <w:t>февраль</w:t>
      </w:r>
    </w:p>
    <w:p w14:paraId="4162B546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02D11B0C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2B073BF4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4F93DA02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761F4B73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299E7AFB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3FE0C0EE" w14:textId="77777777" w:rsidR="007F709E" w:rsidRPr="000F66D6" w:rsidRDefault="007F709E" w:rsidP="007F709E">
      <w:pPr>
        <w:jc w:val="center"/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>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465"/>
        <w:gridCol w:w="6120"/>
        <w:gridCol w:w="2285"/>
        <w:gridCol w:w="2120"/>
        <w:gridCol w:w="2049"/>
      </w:tblGrid>
      <w:tr w:rsidR="007F709E" w:rsidRPr="000F66D6" w14:paraId="43CC9134" w14:textId="77777777" w:rsidTr="00157717">
        <w:tc>
          <w:tcPr>
            <w:tcW w:w="521" w:type="dxa"/>
          </w:tcPr>
          <w:p w14:paraId="2C564AD2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5" w:type="dxa"/>
          </w:tcPr>
          <w:p w14:paraId="05812466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20" w:type="dxa"/>
          </w:tcPr>
          <w:p w14:paraId="465E02D2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285" w:type="dxa"/>
          </w:tcPr>
          <w:p w14:paraId="1F9EFABF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</w:tcPr>
          <w:p w14:paraId="31063DAA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049" w:type="dxa"/>
          </w:tcPr>
          <w:p w14:paraId="57787926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F709E" w:rsidRPr="000F66D6" w14:paraId="4D8E17CE" w14:textId="77777777" w:rsidTr="00157717">
        <w:tc>
          <w:tcPr>
            <w:tcW w:w="521" w:type="dxa"/>
          </w:tcPr>
          <w:p w14:paraId="19EB4F09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7343C942" w14:textId="4234730E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0A8CE3A3" w14:textId="1AAF5CE9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6120" w:type="dxa"/>
          </w:tcPr>
          <w:p w14:paraId="5A05A507" w14:textId="6A02C2B2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«Правда об алкоголе» для старших классов</w:t>
            </w:r>
          </w:p>
        </w:tc>
        <w:tc>
          <w:tcPr>
            <w:tcW w:w="2285" w:type="dxa"/>
          </w:tcPr>
          <w:p w14:paraId="743AF462" w14:textId="0A45A040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14BE3E27" w14:textId="1B9D5580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14:paraId="61631D08" w14:textId="047C4840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325DA4F5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768F02C1" w14:textId="77777777" w:rsidTr="00157717">
        <w:tc>
          <w:tcPr>
            <w:tcW w:w="521" w:type="dxa"/>
          </w:tcPr>
          <w:p w14:paraId="29B5185B" w14:textId="67698DAA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6CFE1585" w14:textId="77777777" w:rsidR="007F709E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14:paraId="23741368" w14:textId="2BCBF3C0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20" w:type="dxa"/>
          </w:tcPr>
          <w:p w14:paraId="37194709" w14:textId="0C260453" w:rsidR="007F709E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«Рассвет зимой» - рисование акварелью для 1 классов</w:t>
            </w:r>
          </w:p>
        </w:tc>
        <w:tc>
          <w:tcPr>
            <w:tcW w:w="2285" w:type="dxa"/>
          </w:tcPr>
          <w:p w14:paraId="5FC6FE55" w14:textId="5857143E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7017E974" w14:textId="504F8A8C" w:rsidR="007F709E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14:paraId="562B67B5" w14:textId="77777777" w:rsidR="007F709E" w:rsidRPr="000F66D6" w:rsidRDefault="007F709E" w:rsidP="007F709E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6063FA87" w14:textId="5A367886" w:rsidR="007F709E" w:rsidRDefault="007F709E" w:rsidP="007F709E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73161D3C" w14:textId="77777777" w:rsidTr="00157717">
        <w:tc>
          <w:tcPr>
            <w:tcW w:w="521" w:type="dxa"/>
          </w:tcPr>
          <w:p w14:paraId="5F341AA4" w14:textId="7A88992E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6CEEF97D" w14:textId="182E8B2C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26E6308A" w14:textId="64F732B5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6120" w:type="dxa"/>
          </w:tcPr>
          <w:p w14:paraId="67E0E8FC" w14:textId="2555C24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«Дети против террора» с показом социального ролика «Поведение при угрозе» для 5 – 7 классов</w:t>
            </w:r>
          </w:p>
        </w:tc>
        <w:tc>
          <w:tcPr>
            <w:tcW w:w="2285" w:type="dxa"/>
          </w:tcPr>
          <w:p w14:paraId="3A56F6FF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354E5A3F" w14:textId="7D1421A6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9" w:type="dxa"/>
          </w:tcPr>
          <w:p w14:paraId="19E8F2EA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18BBAE30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3209AE7C" w14:textId="77777777" w:rsidTr="00157717">
        <w:tc>
          <w:tcPr>
            <w:tcW w:w="521" w:type="dxa"/>
          </w:tcPr>
          <w:p w14:paraId="326C70AC" w14:textId="1C0385E9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052B434A" w14:textId="29B0BEED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04.0</w:t>
            </w:r>
            <w:r w:rsidR="00101507">
              <w:rPr>
                <w:rFonts w:ascii="Times New Roman" w:hAnsi="Times New Roman"/>
                <w:sz w:val="24"/>
                <w:szCs w:val="24"/>
              </w:rPr>
              <w:t>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67C12853" w14:textId="522AB0EB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6120" w:type="dxa"/>
          </w:tcPr>
          <w:p w14:paraId="215121F1" w14:textId="30DFF213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 – развлекательная программа «А душа как прежде молода!» для клуба «Уральская вечора»</w:t>
            </w:r>
          </w:p>
        </w:tc>
        <w:tc>
          <w:tcPr>
            <w:tcW w:w="2285" w:type="dxa"/>
          </w:tcPr>
          <w:p w14:paraId="408FE568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6B608BDD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14:paraId="71E28941" w14:textId="70DF0B8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1AB87914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42FC0C99" w14:textId="77777777" w:rsidTr="00157717">
        <w:tc>
          <w:tcPr>
            <w:tcW w:w="521" w:type="dxa"/>
          </w:tcPr>
          <w:p w14:paraId="3877AA0F" w14:textId="48E0E69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61C3C136" w14:textId="26FB725F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2DD82490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6120" w:type="dxa"/>
          </w:tcPr>
          <w:p w14:paraId="634C69BB" w14:textId="77777777" w:rsidR="007F709E" w:rsidRPr="00836FE1" w:rsidRDefault="007F709E" w:rsidP="007F709E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государства». Лекция 2: Обучающая игра</w:t>
            </w:r>
          </w:p>
          <w:p w14:paraId="05810AEC" w14:textId="77777777" w:rsidR="007F709E" w:rsidRPr="003156E7" w:rsidRDefault="007F709E" w:rsidP="007F709E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8CA6FF" w14:textId="77777777" w:rsidR="007F709E" w:rsidRPr="003156E7" w:rsidRDefault="009F624A" w:rsidP="007F709E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7F709E"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https://www.youtube.com/watch?v=bogVDsl5e5g&amp;list=PL-U1Z5tJ1i-aYDIzC1tW9stDXN4pVt704&amp;index=60</w:t>
              </w:r>
            </w:hyperlink>
          </w:p>
          <w:p w14:paraId="57FF6A06" w14:textId="0F03149A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C934D7B" w14:textId="6AA436A3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0F66D6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20" w:type="dxa"/>
          </w:tcPr>
          <w:p w14:paraId="3A1057B4" w14:textId="457687A4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14:paraId="20015D26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6F5F3C97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33A45921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9E" w:rsidRPr="000F66D6" w14:paraId="5AEE1E21" w14:textId="77777777" w:rsidTr="00157717">
        <w:tc>
          <w:tcPr>
            <w:tcW w:w="521" w:type="dxa"/>
          </w:tcPr>
          <w:p w14:paraId="5A7C199B" w14:textId="15787E23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5" w:type="dxa"/>
          </w:tcPr>
          <w:p w14:paraId="65EF28D9" w14:textId="0799B178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22FEE8FF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20" w:type="dxa"/>
          </w:tcPr>
          <w:p w14:paraId="511F7888" w14:textId="6A05702F"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«Котик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снегу» </w:t>
            </w:r>
            <w:r w:rsidR="0056049E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proofErr w:type="gramEnd"/>
            <w:r w:rsidR="0056049E">
              <w:rPr>
                <w:rFonts w:ascii="Times New Roman" w:hAnsi="Times New Roman"/>
                <w:sz w:val="24"/>
                <w:szCs w:val="24"/>
              </w:rPr>
              <w:t xml:space="preserve"> гуашью </w:t>
            </w:r>
            <w:r>
              <w:rPr>
                <w:rFonts w:ascii="Times New Roman" w:hAnsi="Times New Roman"/>
                <w:sz w:val="24"/>
                <w:szCs w:val="24"/>
              </w:rPr>
              <w:t>для 2 классов</w:t>
            </w:r>
          </w:p>
        </w:tc>
        <w:tc>
          <w:tcPr>
            <w:tcW w:w="2285" w:type="dxa"/>
          </w:tcPr>
          <w:p w14:paraId="3F5FD33F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5A37E98F" w14:textId="68F0E271" w:rsidR="007F709E" w:rsidRPr="000F66D6" w:rsidRDefault="009A1214" w:rsidP="00157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14:paraId="2E07EC57" w14:textId="54247651"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14:paraId="010293D6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617BE9A3" w14:textId="77777777" w:rsidTr="00157717">
        <w:tc>
          <w:tcPr>
            <w:tcW w:w="521" w:type="dxa"/>
          </w:tcPr>
          <w:p w14:paraId="7C06CA54" w14:textId="515CBC73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14:paraId="2B8CE4DD" w14:textId="71E98FDF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 w:rsidR="009A1214">
              <w:rPr>
                <w:rFonts w:ascii="Times New Roman" w:hAnsi="Times New Roman"/>
                <w:sz w:val="24"/>
                <w:szCs w:val="24"/>
              </w:rPr>
              <w:t>9.02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5734BEF0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20" w:type="dxa"/>
          </w:tcPr>
          <w:p w14:paraId="1D8DD010" w14:textId="3F84D49A"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с презентацией «Да здоровью, да мечте, нет наркотикам, нет ВИЧу, нет беде!» для молодёжи посёлка</w:t>
            </w:r>
          </w:p>
        </w:tc>
        <w:tc>
          <w:tcPr>
            <w:tcW w:w="2285" w:type="dxa"/>
          </w:tcPr>
          <w:p w14:paraId="4397148A" w14:textId="59BECC7A" w:rsidR="007F709E" w:rsidRPr="000F66D6" w:rsidRDefault="009A121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15FBC3E2" w14:textId="51E546FB" w:rsidR="007F709E" w:rsidRPr="000F66D6" w:rsidRDefault="009A1214" w:rsidP="00157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49" w:type="dxa"/>
          </w:tcPr>
          <w:p w14:paraId="76966F18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0430DC31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48879B8F" w14:textId="77777777" w:rsidTr="00157717">
        <w:tc>
          <w:tcPr>
            <w:tcW w:w="521" w:type="dxa"/>
          </w:tcPr>
          <w:p w14:paraId="69BF0800" w14:textId="080E049C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14:paraId="33AA8671" w14:textId="77777777" w:rsidR="007F709E" w:rsidRDefault="005604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  <w:p w14:paraId="620C8315" w14:textId="2AD2483C" w:rsidR="0056049E" w:rsidRPr="000F66D6" w:rsidRDefault="005604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14:paraId="150DA382" w14:textId="5CA7B3C0" w:rsidR="007F709E" w:rsidRPr="000F66D6" w:rsidRDefault="005604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пластинографии «Пингвинчик</w:t>
            </w:r>
            <w:r w:rsidR="00F41B5A">
              <w:rPr>
                <w:rFonts w:ascii="Times New Roman" w:hAnsi="Times New Roman"/>
                <w:sz w:val="24"/>
                <w:szCs w:val="24"/>
              </w:rPr>
              <w:t>» для 3 классов</w:t>
            </w:r>
          </w:p>
        </w:tc>
        <w:tc>
          <w:tcPr>
            <w:tcW w:w="2285" w:type="dxa"/>
          </w:tcPr>
          <w:p w14:paraId="474674C3" w14:textId="7A9ADD13" w:rsidR="007F709E" w:rsidRPr="000F66D6" w:rsidRDefault="00D55FE9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74FA4211" w14:textId="4119EFC2" w:rsidR="007F709E" w:rsidRPr="000F66D6" w:rsidRDefault="00F41B5A" w:rsidP="00157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49" w:type="dxa"/>
          </w:tcPr>
          <w:p w14:paraId="3FC56F3A" w14:textId="77DBA3C6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</w:t>
            </w:r>
            <w:r w:rsidR="00F41B5A">
              <w:rPr>
                <w:rFonts w:ascii="Times New Roman" w:hAnsi="Times New Roman"/>
                <w:sz w:val="24"/>
                <w:szCs w:val="24"/>
              </w:rPr>
              <w:t>.В.Дедкова</w:t>
            </w:r>
          </w:p>
          <w:p w14:paraId="1448D106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1C43E1DD" w14:textId="77777777" w:rsidTr="00157717">
        <w:tc>
          <w:tcPr>
            <w:tcW w:w="521" w:type="dxa"/>
          </w:tcPr>
          <w:p w14:paraId="1567A8A0" w14:textId="7A8DE64D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14:paraId="44BCB646" w14:textId="2FDD7E4E" w:rsidR="007F709E" w:rsidRPr="000F66D6" w:rsidRDefault="00F41B5A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="007F709E"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6120" w:type="dxa"/>
          </w:tcPr>
          <w:p w14:paraId="16A98575" w14:textId="7E61B2F0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Театрализованная программа «</w:t>
            </w:r>
            <w:r w:rsidR="00F41B5A">
              <w:rPr>
                <w:rFonts w:ascii="Times New Roman" w:hAnsi="Times New Roman"/>
                <w:sz w:val="24"/>
                <w:szCs w:val="24"/>
              </w:rPr>
              <w:t>Приключения в Дорожном государстве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» для начальной школы.</w:t>
            </w:r>
          </w:p>
        </w:tc>
        <w:tc>
          <w:tcPr>
            <w:tcW w:w="2285" w:type="dxa"/>
          </w:tcPr>
          <w:p w14:paraId="00718DCF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1F59E96F" w14:textId="0BA727E2" w:rsidR="007F709E" w:rsidRPr="000F66D6" w:rsidRDefault="00F41B5A" w:rsidP="001577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49" w:type="dxa"/>
          </w:tcPr>
          <w:p w14:paraId="575D19BF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9B1923C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709E" w:rsidRPr="000F66D6" w14:paraId="22BD5B7E" w14:textId="77777777" w:rsidTr="00157717">
        <w:tc>
          <w:tcPr>
            <w:tcW w:w="521" w:type="dxa"/>
          </w:tcPr>
          <w:p w14:paraId="733C9B7F" w14:textId="2FC36989" w:rsidR="007F709E" w:rsidRPr="000F66D6" w:rsidRDefault="00697C71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 w14:paraId="77264A86" w14:textId="772F379A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F41B5A">
              <w:rPr>
                <w:rFonts w:ascii="Times New Roman" w:hAnsi="Times New Roman"/>
                <w:sz w:val="24"/>
                <w:szCs w:val="24"/>
              </w:rPr>
              <w:t>4.02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305EC65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14:paraId="2E799D68" w14:textId="0A986A16" w:rsidR="009A3FE7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 w:rsidR="00F41B5A">
              <w:rPr>
                <w:rFonts w:ascii="Times New Roman" w:hAnsi="Times New Roman"/>
                <w:sz w:val="24"/>
                <w:szCs w:val="24"/>
              </w:rPr>
              <w:t>Шапочка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B5A">
              <w:rPr>
                <w:rFonts w:ascii="Times New Roman" w:hAnsi="Times New Roman"/>
                <w:sz w:val="24"/>
                <w:szCs w:val="24"/>
              </w:rPr>
              <w:t xml:space="preserve">объёмная аппликация, </w:t>
            </w:r>
          </w:p>
          <w:p w14:paraId="654A9FF4" w14:textId="48499F90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A3FE7">
              <w:rPr>
                <w:rFonts w:ascii="Times New Roman" w:hAnsi="Times New Roman"/>
                <w:sz w:val="24"/>
                <w:szCs w:val="24"/>
              </w:rPr>
              <w:t>4 классов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7AE7357E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12FC2B85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6F1E53D2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79829C91" w14:textId="77777777"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23507" w:rsidRPr="000F66D6" w14:paraId="25D9E3BF" w14:textId="77777777" w:rsidTr="00157717">
        <w:tc>
          <w:tcPr>
            <w:tcW w:w="521" w:type="dxa"/>
          </w:tcPr>
          <w:p w14:paraId="51B2C248" w14:textId="1295D4F2" w:rsidR="00E23507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14:paraId="120E67AB" w14:textId="77777777" w:rsidR="00E23507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  <w:p w14:paraId="51D42244" w14:textId="1EFC46FC"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20" w:type="dxa"/>
          </w:tcPr>
          <w:p w14:paraId="523369F0" w14:textId="1412BCF3"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игровая программа «Влюблённые сердца» для молодёжи посёлка.</w:t>
            </w:r>
          </w:p>
        </w:tc>
        <w:tc>
          <w:tcPr>
            <w:tcW w:w="2285" w:type="dxa"/>
          </w:tcPr>
          <w:p w14:paraId="1973F0DC" w14:textId="74221FBC"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0FEBE524" w14:textId="13E04EFB" w:rsidR="00E23507" w:rsidRPr="000F66D6" w:rsidRDefault="00E23507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14:paraId="197F9871" w14:textId="77777777" w:rsidR="00E23507" w:rsidRPr="000F66D6" w:rsidRDefault="00E23507" w:rsidP="00E23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67C258E9" w14:textId="4F07E564" w:rsidR="00E23507" w:rsidRPr="000F66D6" w:rsidRDefault="00E23507" w:rsidP="00E23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14:paraId="14F5A614" w14:textId="77777777" w:rsidTr="00157717">
        <w:tc>
          <w:tcPr>
            <w:tcW w:w="521" w:type="dxa"/>
          </w:tcPr>
          <w:p w14:paraId="556BAB24" w14:textId="52EFC604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1299AD0C" w14:textId="77777777" w:rsidR="00697C71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  <w:p w14:paraId="4CA9D110" w14:textId="2C9061C1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20" w:type="dxa"/>
          </w:tcPr>
          <w:p w14:paraId="3A02EC06" w14:textId="77777777" w:rsidR="00697C71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мужества, посвящённый 33 -й годовщине со дня вывода советских войск из Афганистана «Афганистан – живая память!»</w:t>
            </w:r>
          </w:p>
          <w:p w14:paraId="29C64382" w14:textId="1D2583E3" w:rsidR="00697C71" w:rsidRPr="000F66D6" w:rsidRDefault="00697C71" w:rsidP="00697C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9 классов</w:t>
            </w:r>
          </w:p>
        </w:tc>
        <w:tc>
          <w:tcPr>
            <w:tcW w:w="2285" w:type="dxa"/>
          </w:tcPr>
          <w:p w14:paraId="36188CE5" w14:textId="406F0C52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66E20FA5" w14:textId="33ECE78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49" w:type="dxa"/>
          </w:tcPr>
          <w:p w14:paraId="5F5C04F3" w14:textId="77777777" w:rsidR="00697C71" w:rsidRPr="002A30C7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6D168B94" w14:textId="6836D1BD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14:paraId="6E69C34C" w14:textId="77777777" w:rsidTr="00157717">
        <w:tc>
          <w:tcPr>
            <w:tcW w:w="521" w:type="dxa"/>
          </w:tcPr>
          <w:p w14:paraId="2EF103BD" w14:textId="4C29C428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6F294585" w14:textId="27738D0A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D5CF3AF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20" w:type="dxa"/>
          </w:tcPr>
          <w:p w14:paraId="11FD3780" w14:textId="77777777" w:rsidR="00697C71" w:rsidRPr="000F66D6" w:rsidRDefault="00697C71" w:rsidP="006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Всероссийский конкурс «Зимняя фантазия» образовательного</w:t>
            </w:r>
          </w:p>
          <w:p w14:paraId="4C6A0B0D" w14:textId="1E690CBF" w:rsidR="00697C71" w:rsidRPr="000F66D6" w:rsidRDefault="00697C71" w:rsidP="00697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портала «Планета педагогов». Номинация «Декоративно – прикладное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66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творчество».</w:t>
            </w:r>
          </w:p>
          <w:p w14:paraId="1B36D12F" w14:textId="77777777" w:rsidR="00697C71" w:rsidRPr="000F66D6" w:rsidRDefault="00697C71" w:rsidP="00697C7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103BB4A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2734B6BD" w14:textId="6CBF3DBC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9" w:type="dxa"/>
          </w:tcPr>
          <w:p w14:paraId="2C53349F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14:paraId="0F1687F0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14:paraId="0B06CFDE" w14:textId="77777777" w:rsidTr="00157717">
        <w:tc>
          <w:tcPr>
            <w:tcW w:w="521" w:type="dxa"/>
          </w:tcPr>
          <w:p w14:paraId="56CF7380" w14:textId="1EA1863C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6F8EE930" w14:textId="134DAE88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6120" w:type="dxa"/>
          </w:tcPr>
          <w:p w14:paraId="5894C1A9" w14:textId="60B0802F" w:rsidR="00697C71" w:rsidRPr="00101507" w:rsidRDefault="00697C71" w:rsidP="00697C7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1015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 для детей и молодёжи «Творчество и интеллект». Номинация «Декоративно – прикладное творчество».</w:t>
            </w:r>
          </w:p>
        </w:tc>
        <w:tc>
          <w:tcPr>
            <w:tcW w:w="2285" w:type="dxa"/>
          </w:tcPr>
          <w:p w14:paraId="5DD64789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00833621" w14:textId="0926C720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9" w:type="dxa"/>
          </w:tcPr>
          <w:p w14:paraId="44C03DEB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E14477A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01507" w:rsidRPr="000F66D6" w14:paraId="03FE1426" w14:textId="77777777" w:rsidTr="00157717">
        <w:tc>
          <w:tcPr>
            <w:tcW w:w="521" w:type="dxa"/>
          </w:tcPr>
          <w:p w14:paraId="6A783F58" w14:textId="71B6C9D2" w:rsidR="00101507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578A86D6" w14:textId="77777777" w:rsidR="00101507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20.02.2022</w:t>
            </w:r>
          </w:p>
          <w:p w14:paraId="2222FAD2" w14:textId="1E9B1396" w:rsidR="00101507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14:paraId="32FD1AB0" w14:textId="3108D2B1" w:rsidR="00101507" w:rsidRPr="00101507" w:rsidRDefault="00101507" w:rsidP="00697C71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«Свет свечи» рисование восковыми мелками для 5 классов</w:t>
            </w:r>
          </w:p>
        </w:tc>
        <w:tc>
          <w:tcPr>
            <w:tcW w:w="2285" w:type="dxa"/>
          </w:tcPr>
          <w:p w14:paraId="32F5A7F5" w14:textId="1E9A4565" w:rsidR="00101507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15392990" w14:textId="7FE4EC46" w:rsidR="00101507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14:paraId="11524B6D" w14:textId="77777777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CFC3EB2" w14:textId="1D2444C7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14:paraId="61846EB7" w14:textId="77777777" w:rsidTr="00157717">
        <w:tc>
          <w:tcPr>
            <w:tcW w:w="521" w:type="dxa"/>
          </w:tcPr>
          <w:p w14:paraId="1F612223" w14:textId="46A6D505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14:paraId="6C674BD0" w14:textId="7F936586" w:rsidR="00697C71" w:rsidRPr="000F66D6" w:rsidRDefault="00811B8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  <w:r w:rsidR="00697C71" w:rsidRPr="000F66D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51D4661E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6120" w:type="dxa"/>
          </w:tcPr>
          <w:p w14:paraId="5C5E7AF7" w14:textId="1DBF44EF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творческий конкурс «Престиж» международного образовательного портала «Престиж». Номинация «Праздники».</w:t>
            </w:r>
          </w:p>
        </w:tc>
        <w:tc>
          <w:tcPr>
            <w:tcW w:w="2285" w:type="dxa"/>
          </w:tcPr>
          <w:p w14:paraId="2FA04F6A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120" w:type="dxa"/>
          </w:tcPr>
          <w:p w14:paraId="34136EC0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9" w:type="dxa"/>
          </w:tcPr>
          <w:p w14:paraId="688C7C09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707F5FA0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97C71" w:rsidRPr="000F66D6" w14:paraId="3B68A5FD" w14:textId="77777777" w:rsidTr="00157717">
        <w:tc>
          <w:tcPr>
            <w:tcW w:w="521" w:type="dxa"/>
          </w:tcPr>
          <w:p w14:paraId="30984A68" w14:textId="02B1B4B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14:paraId="5D6B4F25" w14:textId="6D847138" w:rsidR="00697C71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="00697C71"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8C836B3" w14:textId="5AE4C39F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 w:rsidR="00101507">
              <w:rPr>
                <w:rFonts w:ascii="Times New Roman" w:hAnsi="Times New Roman"/>
                <w:sz w:val="24"/>
                <w:szCs w:val="24"/>
              </w:rPr>
              <w:t>6.00-17.30</w:t>
            </w:r>
          </w:p>
        </w:tc>
        <w:tc>
          <w:tcPr>
            <w:tcW w:w="6120" w:type="dxa"/>
          </w:tcPr>
          <w:p w14:paraId="33E75F53" w14:textId="5B932B70" w:rsidR="00697C71" w:rsidRPr="000F66D6" w:rsidRDefault="00101507" w:rsidP="00697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защитника Отечества «Воинская доблесть россиян»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посёлка.</w:t>
            </w:r>
          </w:p>
        </w:tc>
        <w:tc>
          <w:tcPr>
            <w:tcW w:w="2285" w:type="dxa"/>
          </w:tcPr>
          <w:p w14:paraId="4E40B504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236D2755" w14:textId="6D3E5B2C" w:rsidR="00697C71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49" w:type="dxa"/>
          </w:tcPr>
          <w:p w14:paraId="2D8AA94B" w14:textId="3B18F043" w:rsidR="00697C71" w:rsidRPr="000F66D6" w:rsidRDefault="00101507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3B8D6BAD" w14:textId="77777777" w:rsidR="00697C71" w:rsidRPr="000F66D6" w:rsidRDefault="00697C71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01507" w:rsidRPr="000F66D6" w14:paraId="24C9FF70" w14:textId="77777777" w:rsidTr="00157717">
        <w:tc>
          <w:tcPr>
            <w:tcW w:w="521" w:type="dxa"/>
          </w:tcPr>
          <w:p w14:paraId="65F16C80" w14:textId="0A9DAA9A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14:paraId="20181610" w14:textId="39C8BCD8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9DC6142" w14:textId="57131DF5" w:rsidR="00101507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6120" w:type="dxa"/>
          </w:tcPr>
          <w:p w14:paraId="168C1D5C" w14:textId="1371180C" w:rsidR="00101507" w:rsidRDefault="00101507" w:rsidP="001015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 Международного образовательного портала «Солнечный свет». Номинация «Хореография». </w:t>
            </w:r>
          </w:p>
        </w:tc>
        <w:tc>
          <w:tcPr>
            <w:tcW w:w="2285" w:type="dxa"/>
          </w:tcPr>
          <w:p w14:paraId="184F19FB" w14:textId="74B4483E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2DA47792" w14:textId="43446217" w:rsidR="00101507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14:paraId="3173F807" w14:textId="77777777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В.С. Янковец</w:t>
            </w:r>
          </w:p>
          <w:p w14:paraId="198BD729" w14:textId="48FEFF0E" w:rsidR="00101507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101507" w:rsidRPr="000F66D6" w14:paraId="0E776937" w14:textId="77777777" w:rsidTr="00157717">
        <w:tc>
          <w:tcPr>
            <w:tcW w:w="521" w:type="dxa"/>
          </w:tcPr>
          <w:p w14:paraId="5D22B40C" w14:textId="5965C0BB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235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14:paraId="17621B23" w14:textId="5849DE85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</w:t>
            </w:r>
            <w:r w:rsidR="00E23507">
              <w:rPr>
                <w:rFonts w:ascii="Times New Roman" w:hAnsi="Times New Roman"/>
                <w:sz w:val="24"/>
                <w:szCs w:val="24"/>
              </w:rPr>
              <w:t>5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.0</w:t>
            </w:r>
            <w:r w:rsidR="00E23507">
              <w:rPr>
                <w:rFonts w:ascii="Times New Roman" w:hAnsi="Times New Roman"/>
                <w:sz w:val="24"/>
                <w:szCs w:val="24"/>
              </w:rPr>
              <w:t>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29B7BAF9" w14:textId="77777777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20" w:type="dxa"/>
          </w:tcPr>
          <w:p w14:paraId="088CB136" w14:textId="26DD9F4B" w:rsidR="00101507" w:rsidRPr="000F66D6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Всероссийский конкурс Международного образовательного портала «Солнечный свет». 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Вокал»</w:t>
            </w:r>
          </w:p>
        </w:tc>
        <w:tc>
          <w:tcPr>
            <w:tcW w:w="2285" w:type="dxa"/>
          </w:tcPr>
          <w:p w14:paraId="1877146D" w14:textId="2EBA7120" w:rsidR="00101507" w:rsidRPr="000F66D6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2B5748BB" w14:textId="77777777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14:paraId="4E8DEB13" w14:textId="77777777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5801A22" w14:textId="77777777" w:rsidR="00101507" w:rsidRPr="000F66D6" w:rsidRDefault="00101507" w:rsidP="00101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23507" w:rsidRPr="000F66D6" w14:paraId="66D479E7" w14:textId="77777777" w:rsidTr="00157717">
        <w:tc>
          <w:tcPr>
            <w:tcW w:w="521" w:type="dxa"/>
          </w:tcPr>
          <w:p w14:paraId="00CA44BA" w14:textId="6ABB234E" w:rsidR="00E23507" w:rsidRPr="000F66D6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5" w:type="dxa"/>
          </w:tcPr>
          <w:p w14:paraId="300BCFDF" w14:textId="77777777" w:rsidR="00E23507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  <w:p w14:paraId="6ABB4DA3" w14:textId="210B6486" w:rsidR="00E23507" w:rsidRPr="000F66D6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20" w:type="dxa"/>
          </w:tcPr>
          <w:p w14:paraId="2E9E5DA7" w14:textId="4CF284EF" w:rsidR="00E23507" w:rsidRPr="000F66D6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  <w:r w:rsidR="009F624A">
              <w:rPr>
                <w:rFonts w:ascii="Times New Roman" w:hAnsi="Times New Roman"/>
                <w:sz w:val="24"/>
                <w:szCs w:val="24"/>
              </w:rPr>
              <w:t xml:space="preserve"> «Собирайся детвора – Масленица у двора!»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классов</w:t>
            </w:r>
          </w:p>
        </w:tc>
        <w:tc>
          <w:tcPr>
            <w:tcW w:w="2285" w:type="dxa"/>
          </w:tcPr>
          <w:p w14:paraId="0C7BA324" w14:textId="3549FE2B" w:rsidR="00E23507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МБУ ГГО «Черноисточинский ЦК», ул. Юбилуйная 7А</w:t>
            </w:r>
          </w:p>
        </w:tc>
        <w:tc>
          <w:tcPr>
            <w:tcW w:w="2120" w:type="dxa"/>
          </w:tcPr>
          <w:p w14:paraId="7E2E5CE3" w14:textId="43B0FDC7" w:rsidR="00E23507" w:rsidRPr="000F66D6" w:rsidRDefault="00E23507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5236D4AC" w14:textId="77777777" w:rsidR="00E23507" w:rsidRPr="000F66D6" w:rsidRDefault="00E23507" w:rsidP="00E23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3AE753D" w14:textId="1C89BD34" w:rsidR="00E23507" w:rsidRPr="000F66D6" w:rsidRDefault="00E23507" w:rsidP="00E2350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14:paraId="477EAFEF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Заведующая массовым </w:t>
      </w:r>
      <w:proofErr w:type="gramStart"/>
      <w:r w:rsidRPr="000F66D6">
        <w:rPr>
          <w:rFonts w:ascii="Times New Roman" w:hAnsi="Times New Roman"/>
          <w:sz w:val="24"/>
          <w:szCs w:val="24"/>
        </w:rPr>
        <w:t>сектором :</w:t>
      </w:r>
      <w:proofErr w:type="gramEnd"/>
      <w:r w:rsidRPr="000F66D6">
        <w:rPr>
          <w:rFonts w:ascii="Times New Roman" w:hAnsi="Times New Roman"/>
          <w:sz w:val="24"/>
          <w:szCs w:val="24"/>
        </w:rPr>
        <w:t xml:space="preserve">                            \ И.А. Шведова\</w:t>
      </w:r>
    </w:p>
    <w:p w14:paraId="62302DC7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6D590FD8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0CC1C889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0136D503" w14:textId="77777777"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14:paraId="4726D46D" w14:textId="77777777" w:rsidR="00AF7CD3" w:rsidRDefault="00AF7CD3"/>
    <w:sectPr w:rsidR="00AF7CD3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101507"/>
    <w:rsid w:val="0056049E"/>
    <w:rsid w:val="00697C71"/>
    <w:rsid w:val="007F709E"/>
    <w:rsid w:val="00811B80"/>
    <w:rsid w:val="009A1214"/>
    <w:rsid w:val="009A3FE7"/>
    <w:rsid w:val="009F624A"/>
    <w:rsid w:val="00AF7CD3"/>
    <w:rsid w:val="00D55FE9"/>
    <w:rsid w:val="00E23507"/>
    <w:rsid w:val="00F0078A"/>
    <w:rsid w:val="00F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9222"/>
  <w15:chartTrackingRefBased/>
  <w15:docId w15:val="{9E1B8BFE-E66E-4850-8E1E-992DC3D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09E"/>
    <w:rPr>
      <w:color w:val="0563C1" w:themeColor="hyperlink"/>
      <w:u w:val="single"/>
    </w:rPr>
  </w:style>
  <w:style w:type="paragraph" w:styleId="a5">
    <w:name w:val="No Spacing"/>
    <w:uiPriority w:val="99"/>
    <w:qFormat/>
    <w:rsid w:val="007F70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bogVDsl5e5g&amp;list=PL-U1Z5tJ1i-aYDIzC1tW9stDXN4pVt704&amp;index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Accaunt Dns</cp:lastModifiedBy>
  <cp:revision>4</cp:revision>
  <dcterms:created xsi:type="dcterms:W3CDTF">2022-01-20T06:17:00Z</dcterms:created>
  <dcterms:modified xsi:type="dcterms:W3CDTF">2022-01-20T10:00:00Z</dcterms:modified>
</cp:coreProperties>
</file>